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42B5" w14:textId="77777777" w:rsidR="0034369D" w:rsidRPr="000C27EF" w:rsidRDefault="0034369D" w:rsidP="0034369D">
      <w:pPr>
        <w:rPr>
          <w:b/>
          <w:sz w:val="28"/>
          <w:szCs w:val="28"/>
        </w:rPr>
      </w:pPr>
      <w:r w:rsidRPr="000C27EF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0C27EF">
        <w:rPr>
          <w:b/>
          <w:sz w:val="28"/>
          <w:szCs w:val="28"/>
        </w:rPr>
        <w:t>Obnova a rozvoj infrastruktury obce</w:t>
      </w:r>
    </w:p>
    <w:p w14:paraId="231113D0" w14:textId="77777777" w:rsidR="007718ED" w:rsidRDefault="007718ED"/>
    <w:p w14:paraId="6131E85B" w14:textId="77777777" w:rsidR="00AE602D" w:rsidRDefault="00D044DB" w:rsidP="00AE602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36DE7">
        <w:rPr>
          <w:b/>
          <w:sz w:val="28"/>
          <w:szCs w:val="28"/>
        </w:rPr>
        <w:t>Rekonstrukce budov</w:t>
      </w:r>
      <w:r w:rsidR="00FE7F33">
        <w:rPr>
          <w:b/>
          <w:sz w:val="28"/>
          <w:szCs w:val="28"/>
        </w:rPr>
        <w:t xml:space="preserve">, </w:t>
      </w:r>
      <w:r w:rsidR="00B02E5B" w:rsidRPr="00336DE7">
        <w:rPr>
          <w:b/>
          <w:sz w:val="28"/>
          <w:szCs w:val="28"/>
        </w:rPr>
        <w:t>výstavba</w:t>
      </w:r>
      <w:r w:rsidR="00AE602D">
        <w:rPr>
          <w:b/>
          <w:sz w:val="28"/>
          <w:szCs w:val="28"/>
        </w:rPr>
        <w:t xml:space="preserve"> </w:t>
      </w:r>
    </w:p>
    <w:p w14:paraId="52ABC413" w14:textId="77777777" w:rsidR="00CA761B" w:rsidRPr="00CA761B" w:rsidRDefault="00CA761B" w:rsidP="007F3B22">
      <w:pPr>
        <w:pStyle w:val="Odstavecseseznamem"/>
        <w:rPr>
          <w:b/>
          <w:sz w:val="28"/>
          <w:szCs w:val="28"/>
        </w:rPr>
      </w:pPr>
    </w:p>
    <w:p w14:paraId="228DDEA7" w14:textId="77777777" w:rsidR="00CE64E3" w:rsidRDefault="00CE64E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7"/>
        <w:gridCol w:w="2860"/>
        <w:gridCol w:w="4726"/>
        <w:gridCol w:w="929"/>
      </w:tblGrid>
      <w:tr w:rsidR="00D044DB" w14:paraId="182DE103" w14:textId="77777777" w:rsidTr="004D41F5">
        <w:tc>
          <w:tcPr>
            <w:tcW w:w="547" w:type="dxa"/>
          </w:tcPr>
          <w:p w14:paraId="37A366AA" w14:textId="77777777" w:rsidR="00D044DB" w:rsidRDefault="00D044DB"/>
        </w:tc>
        <w:tc>
          <w:tcPr>
            <w:tcW w:w="2860" w:type="dxa"/>
          </w:tcPr>
          <w:p w14:paraId="12A651DD" w14:textId="77777777" w:rsidR="00D044DB" w:rsidRDefault="00D044DB">
            <w:r>
              <w:t xml:space="preserve">               Objekt</w:t>
            </w:r>
          </w:p>
        </w:tc>
        <w:tc>
          <w:tcPr>
            <w:tcW w:w="4726" w:type="dxa"/>
          </w:tcPr>
          <w:p w14:paraId="119F576A" w14:textId="77777777" w:rsidR="00D044DB" w:rsidRPr="00E633A5" w:rsidRDefault="00D044DB">
            <w:r w:rsidRPr="00E633A5">
              <w:t xml:space="preserve">                                           Rozsah </w:t>
            </w:r>
          </w:p>
        </w:tc>
        <w:tc>
          <w:tcPr>
            <w:tcW w:w="929" w:type="dxa"/>
          </w:tcPr>
          <w:p w14:paraId="28E945F7" w14:textId="77777777" w:rsidR="00D044DB" w:rsidRPr="00CE64E3" w:rsidRDefault="008B6324" w:rsidP="008B6324">
            <w:pPr>
              <w:jc w:val="center"/>
            </w:pPr>
            <w:r>
              <w:t>Cena tis. Kč</w:t>
            </w:r>
          </w:p>
        </w:tc>
      </w:tr>
      <w:tr w:rsidR="00D044DB" w14:paraId="1ADD401F" w14:textId="77777777" w:rsidTr="004D41F5">
        <w:tc>
          <w:tcPr>
            <w:tcW w:w="547" w:type="dxa"/>
          </w:tcPr>
          <w:p w14:paraId="331DE01F" w14:textId="77777777" w:rsidR="00D044DB" w:rsidRPr="00CE64E3" w:rsidRDefault="009F1B9C">
            <w:r>
              <w:t xml:space="preserve"> 1.</w:t>
            </w:r>
          </w:p>
        </w:tc>
        <w:tc>
          <w:tcPr>
            <w:tcW w:w="2860" w:type="dxa"/>
          </w:tcPr>
          <w:p w14:paraId="1C2BC94D" w14:textId="77777777" w:rsidR="00D044DB" w:rsidRPr="009F1B9C" w:rsidRDefault="009F1B9C" w:rsidP="009F1B9C">
            <w:r>
              <w:t>Základní škola</w:t>
            </w:r>
          </w:p>
        </w:tc>
        <w:tc>
          <w:tcPr>
            <w:tcW w:w="4726" w:type="dxa"/>
          </w:tcPr>
          <w:p w14:paraId="71DCBF16" w14:textId="16E89CC8" w:rsidR="000F419F" w:rsidRDefault="00343756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Rekonstrukce vnitřních prostor</w:t>
            </w:r>
            <w:r w:rsidR="000F419F">
              <w:rPr>
                <w:rFonts w:cs="Arial"/>
                <w:color w:val="00B050"/>
              </w:rPr>
              <w:t>:</w:t>
            </w:r>
          </w:p>
          <w:p w14:paraId="1EE90941" w14:textId="138AFB81" w:rsidR="00343756" w:rsidRDefault="000F419F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-projekt</w:t>
            </w:r>
            <w:r w:rsidR="00343756">
              <w:rPr>
                <w:rFonts w:cs="Arial"/>
                <w:color w:val="00B050"/>
              </w:rPr>
              <w:t xml:space="preserve"> </w:t>
            </w:r>
            <w:r w:rsidR="00061F92">
              <w:rPr>
                <w:rFonts w:cs="Arial"/>
                <w:color w:val="00B050"/>
              </w:rPr>
              <w:t>/2</w:t>
            </w:r>
            <w:r>
              <w:rPr>
                <w:rFonts w:cs="Arial"/>
                <w:color w:val="00B050"/>
              </w:rPr>
              <w:t>4</w:t>
            </w:r>
            <w:r w:rsidR="00061F92">
              <w:rPr>
                <w:rFonts w:cs="Arial"/>
                <w:color w:val="00B050"/>
              </w:rPr>
              <w:t>-2</w:t>
            </w:r>
            <w:r>
              <w:rPr>
                <w:rFonts w:cs="Arial"/>
                <w:color w:val="00B050"/>
              </w:rPr>
              <w:t>5</w:t>
            </w:r>
            <w:r w:rsidR="00061F92">
              <w:rPr>
                <w:rFonts w:cs="Arial"/>
                <w:color w:val="00B050"/>
              </w:rPr>
              <w:t>/</w:t>
            </w:r>
            <w:r>
              <w:rPr>
                <w:rFonts w:cs="Arial"/>
                <w:color w:val="00B050"/>
              </w:rPr>
              <w:t xml:space="preserve"> </w:t>
            </w:r>
          </w:p>
          <w:p w14:paraId="05C77B48" w14:textId="634944D0" w:rsidR="000F419F" w:rsidRPr="000F419F" w:rsidRDefault="000F419F">
            <w:pPr>
              <w:rPr>
                <w:rFonts w:cs="Arial"/>
                <w:color w:val="00B050"/>
              </w:rPr>
            </w:pPr>
            <w:r w:rsidRPr="000F419F">
              <w:rPr>
                <w:rFonts w:cs="Arial"/>
                <w:color w:val="00B050"/>
              </w:rPr>
              <w:t xml:space="preserve">-realizace -po </w:t>
            </w:r>
            <w:proofErr w:type="spellStart"/>
            <w:r w:rsidRPr="000F419F">
              <w:rPr>
                <w:rFonts w:cs="Arial"/>
                <w:color w:val="00B050"/>
              </w:rPr>
              <w:t>etepách</w:t>
            </w:r>
            <w:proofErr w:type="spellEnd"/>
            <w:r w:rsidRPr="000F419F">
              <w:rPr>
                <w:rFonts w:cs="Arial"/>
                <w:color w:val="00B050"/>
              </w:rPr>
              <w:t xml:space="preserve"> /25-</w:t>
            </w:r>
            <w:r w:rsidRPr="000F419F">
              <w:rPr>
                <w:rFonts w:cs="Arial"/>
                <w:color w:val="FFC000"/>
              </w:rPr>
              <w:t>26</w:t>
            </w:r>
            <w:r w:rsidRPr="000F419F">
              <w:rPr>
                <w:rFonts w:cs="Arial"/>
                <w:color w:val="00B050"/>
              </w:rPr>
              <w:t>/</w:t>
            </w:r>
          </w:p>
          <w:p w14:paraId="33DA7186" w14:textId="77777777" w:rsidR="009D4BFF" w:rsidRDefault="00061F92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Rekonstrukce – byt </w:t>
            </w:r>
          </w:p>
          <w:p w14:paraId="044E3761" w14:textId="77777777" w:rsidR="000F419F" w:rsidRDefault="000F419F">
            <w:pPr>
              <w:rPr>
                <w:rFonts w:cs="Arial"/>
                <w:color w:val="00B050"/>
              </w:rPr>
            </w:pPr>
            <w:proofErr w:type="spellStart"/>
            <w:proofErr w:type="gramStart"/>
            <w:r>
              <w:rPr>
                <w:rFonts w:cs="Arial"/>
                <w:color w:val="00B050"/>
              </w:rPr>
              <w:t>Dílny,odborné</w:t>
            </w:r>
            <w:proofErr w:type="spellEnd"/>
            <w:proofErr w:type="gramEnd"/>
            <w:r>
              <w:rPr>
                <w:rFonts w:cs="Arial"/>
                <w:color w:val="00B050"/>
              </w:rPr>
              <w:t xml:space="preserve"> učebny</w:t>
            </w:r>
          </w:p>
          <w:p w14:paraId="721CC604" w14:textId="77777777" w:rsidR="000F419F" w:rsidRDefault="000F419F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- PD /25/</w:t>
            </w:r>
          </w:p>
          <w:p w14:paraId="128824E4" w14:textId="5BA26AF9" w:rsidR="000F419F" w:rsidRDefault="000F419F">
            <w:pPr>
              <w:rPr>
                <w:rFonts w:cs="Arial"/>
                <w:color w:val="FFC000"/>
              </w:rPr>
            </w:pPr>
            <w:r w:rsidRPr="000F419F">
              <w:rPr>
                <w:rFonts w:cs="Arial"/>
                <w:color w:val="FFC000"/>
              </w:rPr>
              <w:t xml:space="preserve">- realizace </w:t>
            </w:r>
            <w:r w:rsidR="00B36025">
              <w:rPr>
                <w:rFonts w:cs="Arial"/>
                <w:color w:val="FFC000"/>
              </w:rPr>
              <w:t>–</w:t>
            </w:r>
            <w:r w:rsidRPr="000F419F">
              <w:rPr>
                <w:rFonts w:cs="Arial"/>
                <w:color w:val="FFC000"/>
              </w:rPr>
              <w:t xml:space="preserve"> dotace</w:t>
            </w:r>
          </w:p>
          <w:p w14:paraId="0403BC1B" w14:textId="203423F1" w:rsidR="00B36025" w:rsidRPr="009D4BFF" w:rsidRDefault="00B36025">
            <w:pPr>
              <w:rPr>
                <w:rFonts w:cs="Arial"/>
                <w:color w:val="00B050"/>
              </w:rPr>
            </w:pPr>
            <w:r w:rsidRPr="00B36025">
              <w:rPr>
                <w:rFonts w:cs="Arial"/>
                <w:color w:val="00B050"/>
              </w:rPr>
              <w:t>Oprava dřevěného plotu /24/</w:t>
            </w:r>
          </w:p>
        </w:tc>
        <w:tc>
          <w:tcPr>
            <w:tcW w:w="929" w:type="dxa"/>
          </w:tcPr>
          <w:p w14:paraId="08FBD507" w14:textId="77777777" w:rsidR="000F419F" w:rsidRDefault="00F427F9" w:rsidP="00AE53A0">
            <w:r>
              <w:t xml:space="preserve"> </w:t>
            </w:r>
          </w:p>
          <w:p w14:paraId="3B2A226E" w14:textId="6133AFB5" w:rsidR="009F1B9C" w:rsidRDefault="00F427F9" w:rsidP="00AE53A0">
            <w:r>
              <w:t xml:space="preserve"> </w:t>
            </w:r>
            <w:r w:rsidR="000F419F">
              <w:t>1</w:t>
            </w:r>
            <w:r w:rsidR="005563F4">
              <w:t>50</w:t>
            </w:r>
          </w:p>
          <w:p w14:paraId="4FD0D9B2" w14:textId="5BB579C9" w:rsidR="000F419F" w:rsidRDefault="00343756" w:rsidP="00AE53A0">
            <w:r>
              <w:t xml:space="preserve"> </w:t>
            </w:r>
            <w:r w:rsidR="000F419F">
              <w:t>Á 500</w:t>
            </w:r>
          </w:p>
          <w:p w14:paraId="181D23F3" w14:textId="77777777" w:rsidR="00343756" w:rsidRDefault="00343756" w:rsidP="00AE53A0">
            <w:r>
              <w:t xml:space="preserve"> </w:t>
            </w:r>
            <w:r w:rsidR="00061F92">
              <w:t>1000</w:t>
            </w:r>
          </w:p>
          <w:p w14:paraId="69660D5B" w14:textId="77777777" w:rsidR="000F419F" w:rsidRDefault="000F419F" w:rsidP="00AE53A0">
            <w:r>
              <w:t xml:space="preserve">   500</w:t>
            </w:r>
          </w:p>
          <w:p w14:paraId="33A98845" w14:textId="77777777" w:rsidR="000F419F" w:rsidRDefault="000F419F" w:rsidP="00AE53A0"/>
          <w:p w14:paraId="22B256E2" w14:textId="77777777" w:rsidR="000F419F" w:rsidRDefault="000F419F" w:rsidP="00AE53A0">
            <w:r>
              <w:t>Dle PD</w:t>
            </w:r>
          </w:p>
          <w:p w14:paraId="3792EEBB" w14:textId="21951678" w:rsidR="00B36025" w:rsidRPr="00CE64E3" w:rsidRDefault="00B36025" w:rsidP="00AE53A0">
            <w:r>
              <w:t>200</w:t>
            </w:r>
          </w:p>
        </w:tc>
      </w:tr>
      <w:tr w:rsidR="00D044DB" w14:paraId="666D4341" w14:textId="77777777" w:rsidTr="004D41F5">
        <w:tc>
          <w:tcPr>
            <w:tcW w:w="547" w:type="dxa"/>
          </w:tcPr>
          <w:p w14:paraId="34F1A3FA" w14:textId="77777777" w:rsidR="00D044DB" w:rsidRPr="00CE64E3" w:rsidRDefault="00B77168">
            <w:r>
              <w:t>2</w:t>
            </w:r>
            <w:r w:rsidR="00A12C79">
              <w:t>.</w:t>
            </w:r>
          </w:p>
        </w:tc>
        <w:tc>
          <w:tcPr>
            <w:tcW w:w="2860" w:type="dxa"/>
          </w:tcPr>
          <w:p w14:paraId="352C88EF" w14:textId="77777777" w:rsidR="00D044DB" w:rsidRPr="00CE64E3" w:rsidRDefault="00A12C79">
            <w:r>
              <w:t>Mateřská škola</w:t>
            </w:r>
          </w:p>
        </w:tc>
        <w:tc>
          <w:tcPr>
            <w:tcW w:w="4726" w:type="dxa"/>
          </w:tcPr>
          <w:p w14:paraId="3E99EC3D" w14:textId="02139117" w:rsidR="00C52758" w:rsidRDefault="005563F4" w:rsidP="005563F4">
            <w:pPr>
              <w:rPr>
                <w:rFonts w:cs="Arial"/>
                <w:color w:val="00B050"/>
              </w:rPr>
            </w:pPr>
            <w:r w:rsidRPr="005563F4">
              <w:rPr>
                <w:rFonts w:cs="Arial"/>
                <w:color w:val="00B050"/>
              </w:rPr>
              <w:t>Brána, plot</w:t>
            </w:r>
            <w:r w:rsidR="00061F92">
              <w:rPr>
                <w:rFonts w:cs="Arial"/>
                <w:color w:val="00B050"/>
              </w:rPr>
              <w:t xml:space="preserve"> /24/</w:t>
            </w:r>
          </w:p>
          <w:p w14:paraId="3B6235D1" w14:textId="7C2A8815" w:rsidR="000E3451" w:rsidRDefault="000E3451" w:rsidP="005563F4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Venkovní </w:t>
            </w:r>
            <w:proofErr w:type="gramStart"/>
            <w:r>
              <w:rPr>
                <w:rFonts w:cs="Arial"/>
                <w:color w:val="00B050"/>
              </w:rPr>
              <w:t>učebna ,</w:t>
            </w:r>
            <w:proofErr w:type="spellStart"/>
            <w:r>
              <w:rPr>
                <w:rFonts w:cs="Arial"/>
                <w:color w:val="00B050"/>
              </w:rPr>
              <w:t>mlhoviště</w:t>
            </w:r>
            <w:proofErr w:type="spellEnd"/>
            <w:proofErr w:type="gramEnd"/>
            <w:r>
              <w:rPr>
                <w:rFonts w:cs="Arial"/>
                <w:color w:val="00B050"/>
              </w:rPr>
              <w:t>,  lezecký prvek:</w:t>
            </w:r>
          </w:p>
          <w:p w14:paraId="37DE19DF" w14:textId="0E812F80" w:rsidR="000E3451" w:rsidRPr="00E633A5" w:rsidRDefault="000E3451" w:rsidP="005563F4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00B050"/>
              </w:rPr>
              <w:t xml:space="preserve">(PD – 2024, </w:t>
            </w:r>
            <w:r w:rsidRPr="000E3451">
              <w:rPr>
                <w:rFonts w:cs="Arial"/>
                <w:color w:val="FFC000"/>
              </w:rPr>
              <w:t>realizace -</w:t>
            </w:r>
            <w:r w:rsidR="00061F92">
              <w:rPr>
                <w:rFonts w:cs="Arial"/>
                <w:color w:val="FFC000"/>
              </w:rPr>
              <w:t>25-26</w:t>
            </w:r>
            <w:r>
              <w:rPr>
                <w:rFonts w:cs="Arial"/>
                <w:color w:val="FFC000"/>
              </w:rPr>
              <w:t>)</w:t>
            </w:r>
          </w:p>
        </w:tc>
        <w:tc>
          <w:tcPr>
            <w:tcW w:w="929" w:type="dxa"/>
          </w:tcPr>
          <w:p w14:paraId="306EF046" w14:textId="7DA70871" w:rsidR="00C52758" w:rsidRDefault="00534085" w:rsidP="00596C41">
            <w:r>
              <w:t xml:space="preserve"> </w:t>
            </w:r>
            <w:r w:rsidR="005563F4">
              <w:t xml:space="preserve"> 500</w:t>
            </w:r>
          </w:p>
          <w:p w14:paraId="2B047E47" w14:textId="323DCB94" w:rsidR="004D5FE6" w:rsidRPr="00CE64E3" w:rsidRDefault="000E3451" w:rsidP="000E3451">
            <w:r>
              <w:t xml:space="preserve">  580</w:t>
            </w:r>
          </w:p>
        </w:tc>
      </w:tr>
      <w:tr w:rsidR="00D044DB" w14:paraId="1E4B3B9A" w14:textId="77777777" w:rsidTr="004D41F5">
        <w:tc>
          <w:tcPr>
            <w:tcW w:w="547" w:type="dxa"/>
          </w:tcPr>
          <w:p w14:paraId="08BA102C" w14:textId="77777777" w:rsidR="00D044DB" w:rsidRPr="00CE64E3" w:rsidRDefault="00B77168">
            <w:r>
              <w:t>3</w:t>
            </w:r>
            <w:r w:rsidR="00A12C79">
              <w:t>.</w:t>
            </w:r>
          </w:p>
        </w:tc>
        <w:tc>
          <w:tcPr>
            <w:tcW w:w="2860" w:type="dxa"/>
          </w:tcPr>
          <w:p w14:paraId="650B2F9D" w14:textId="77777777" w:rsidR="00D044DB" w:rsidRPr="00CE64E3" w:rsidRDefault="00A12C79">
            <w:r>
              <w:t>Penzion</w:t>
            </w:r>
          </w:p>
        </w:tc>
        <w:tc>
          <w:tcPr>
            <w:tcW w:w="4726" w:type="dxa"/>
          </w:tcPr>
          <w:p w14:paraId="792E8CBF" w14:textId="660EE9E8" w:rsidR="005563F4" w:rsidRPr="00061F92" w:rsidRDefault="006E0A6C" w:rsidP="006E0A6C">
            <w:pPr>
              <w:jc w:val="left"/>
              <w:rPr>
                <w:rFonts w:cs="Arial"/>
              </w:rPr>
            </w:pPr>
            <w:r w:rsidRPr="006E0A6C">
              <w:rPr>
                <w:rFonts w:cs="Arial"/>
              </w:rPr>
              <w:t>R</w:t>
            </w:r>
            <w:r w:rsidR="00A12C79" w:rsidRPr="006E0A6C">
              <w:rPr>
                <w:rFonts w:cs="Arial"/>
              </w:rPr>
              <w:t>ekonstrukce sociálních</w:t>
            </w:r>
            <w:r w:rsidR="00A12C79" w:rsidRPr="00E633A5">
              <w:rPr>
                <w:rFonts w:cs="Arial"/>
                <w:color w:val="00B050"/>
              </w:rPr>
              <w:t xml:space="preserve"> </w:t>
            </w:r>
            <w:r w:rsidR="00A12C79" w:rsidRPr="00E633A5">
              <w:rPr>
                <w:rFonts w:cs="Arial"/>
              </w:rPr>
              <w:t>zařízení v</w:t>
            </w:r>
            <w:r w:rsidR="005563F4">
              <w:rPr>
                <w:rFonts w:cs="Arial"/>
              </w:rPr>
              <w:t> </w:t>
            </w:r>
            <w:r w:rsidR="00A12C79" w:rsidRPr="00E633A5">
              <w:rPr>
                <w:rFonts w:cs="Arial"/>
              </w:rPr>
              <w:t>bytech</w:t>
            </w:r>
          </w:p>
        </w:tc>
        <w:tc>
          <w:tcPr>
            <w:tcW w:w="929" w:type="dxa"/>
          </w:tcPr>
          <w:p w14:paraId="05C49590" w14:textId="77777777" w:rsidR="00C52758" w:rsidRDefault="005563F4" w:rsidP="009F1B9C">
            <w:r>
              <w:t>2</w:t>
            </w:r>
            <w:r w:rsidR="00C52758">
              <w:t>00/</w:t>
            </w:r>
            <w:r w:rsidR="006E0A6C">
              <w:t>rok</w:t>
            </w:r>
          </w:p>
          <w:p w14:paraId="09DA7F1D" w14:textId="0080FE5D" w:rsidR="005563F4" w:rsidRPr="00CE64E3" w:rsidRDefault="005563F4" w:rsidP="009F1B9C">
            <w:r>
              <w:t xml:space="preserve">   </w:t>
            </w:r>
          </w:p>
        </w:tc>
      </w:tr>
      <w:tr w:rsidR="00D044DB" w14:paraId="65D3F7A7" w14:textId="77777777" w:rsidTr="004D41F5">
        <w:tc>
          <w:tcPr>
            <w:tcW w:w="547" w:type="dxa"/>
          </w:tcPr>
          <w:p w14:paraId="473A4209" w14:textId="77777777" w:rsidR="00D044DB" w:rsidRPr="00CE64E3" w:rsidRDefault="00B77168">
            <w:r>
              <w:t>4</w:t>
            </w:r>
            <w:r w:rsidR="00A12C79">
              <w:t>.</w:t>
            </w:r>
          </w:p>
        </w:tc>
        <w:tc>
          <w:tcPr>
            <w:tcW w:w="2860" w:type="dxa"/>
          </w:tcPr>
          <w:p w14:paraId="21042ADD" w14:textId="77777777" w:rsidR="00D044DB" w:rsidRPr="00CE64E3" w:rsidRDefault="00A12C79">
            <w:r>
              <w:t>Zdravotní středisko</w:t>
            </w:r>
          </w:p>
        </w:tc>
        <w:tc>
          <w:tcPr>
            <w:tcW w:w="4726" w:type="dxa"/>
          </w:tcPr>
          <w:p w14:paraId="15630517" w14:textId="0A0C823F" w:rsidR="00D044DB" w:rsidRPr="00322AD9" w:rsidRDefault="00061F92" w:rsidP="006E0A6C">
            <w:pPr>
              <w:jc w:val="left"/>
              <w:rPr>
                <w:rFonts w:cs="Arial"/>
                <w:color w:val="FFC000"/>
              </w:rPr>
            </w:pPr>
            <w:r>
              <w:rPr>
                <w:rFonts w:ascii="Calibri" w:hAnsi="Calibri"/>
                <w:color w:val="00B050"/>
              </w:rPr>
              <w:t>Rekonstrukce- byt</w:t>
            </w:r>
          </w:p>
        </w:tc>
        <w:tc>
          <w:tcPr>
            <w:tcW w:w="929" w:type="dxa"/>
          </w:tcPr>
          <w:p w14:paraId="798E5EB3" w14:textId="5879BE70" w:rsidR="00322AD9" w:rsidRPr="00CE64E3" w:rsidRDefault="009F1B9C" w:rsidP="00AE53A0">
            <w:r>
              <w:t xml:space="preserve"> </w:t>
            </w:r>
            <w:r w:rsidR="00061F92">
              <w:t>2500</w:t>
            </w:r>
          </w:p>
        </w:tc>
      </w:tr>
      <w:tr w:rsidR="00D044DB" w14:paraId="47151419" w14:textId="77777777" w:rsidTr="004D41F5">
        <w:tc>
          <w:tcPr>
            <w:tcW w:w="547" w:type="dxa"/>
          </w:tcPr>
          <w:p w14:paraId="0FD0C0F9" w14:textId="77777777" w:rsidR="00D044DB" w:rsidRPr="00CE64E3" w:rsidRDefault="00B77168">
            <w:r>
              <w:t>5</w:t>
            </w:r>
            <w:r w:rsidR="00A12C79">
              <w:t>.</w:t>
            </w:r>
          </w:p>
        </w:tc>
        <w:tc>
          <w:tcPr>
            <w:tcW w:w="2860" w:type="dxa"/>
          </w:tcPr>
          <w:p w14:paraId="5687DB3C" w14:textId="77777777" w:rsidR="00D044DB" w:rsidRPr="00CE64E3" w:rsidRDefault="00A12C79">
            <w:r>
              <w:t>Kulturní dům</w:t>
            </w:r>
          </w:p>
        </w:tc>
        <w:tc>
          <w:tcPr>
            <w:tcW w:w="4726" w:type="dxa"/>
          </w:tcPr>
          <w:p w14:paraId="26B79A5F" w14:textId="2A737CB1" w:rsidR="00A76157" w:rsidRPr="009F1B9C" w:rsidRDefault="00A76157" w:rsidP="00A76157">
            <w:pPr>
              <w:jc w:val="left"/>
              <w:rPr>
                <w:rFonts w:cs="Arial"/>
                <w:color w:val="00B050"/>
              </w:rPr>
            </w:pPr>
            <w:r w:rsidRPr="009F1B9C">
              <w:rPr>
                <w:rFonts w:cs="Arial"/>
                <w:color w:val="00B050"/>
              </w:rPr>
              <w:t>Projekt rekonstrukce</w:t>
            </w:r>
            <w:r>
              <w:rPr>
                <w:rFonts w:cs="Arial"/>
                <w:color w:val="00B050"/>
              </w:rPr>
              <w:t xml:space="preserve"> </w:t>
            </w:r>
            <w:r w:rsidR="00534085">
              <w:rPr>
                <w:rFonts w:cs="Arial"/>
                <w:color w:val="00B050"/>
              </w:rPr>
              <w:t>interiéru, budovy</w:t>
            </w:r>
            <w:r>
              <w:rPr>
                <w:rFonts w:cs="Arial"/>
                <w:color w:val="00B050"/>
              </w:rPr>
              <w:t xml:space="preserve"> </w:t>
            </w:r>
            <w:r w:rsidR="00061F92">
              <w:rPr>
                <w:rFonts w:cs="Arial"/>
                <w:color w:val="00B050"/>
              </w:rPr>
              <w:t>/24/</w:t>
            </w:r>
          </w:p>
          <w:p w14:paraId="4B993654" w14:textId="509CE049" w:rsidR="009B7AD8" w:rsidRPr="009B7AD8" w:rsidRDefault="00534085" w:rsidP="00596C41">
            <w:pPr>
              <w:jc w:val="left"/>
              <w:rPr>
                <w:rFonts w:cs="Arial"/>
                <w:color w:val="FFC000"/>
              </w:rPr>
            </w:pPr>
            <w:r>
              <w:rPr>
                <w:rFonts w:cs="Arial"/>
                <w:color w:val="FFC000"/>
              </w:rPr>
              <w:t>Realizace: r</w:t>
            </w:r>
            <w:r w:rsidR="009F1B9C" w:rsidRPr="00A76157">
              <w:rPr>
                <w:rFonts w:cs="Arial"/>
                <w:color w:val="FFC000"/>
              </w:rPr>
              <w:t>ekonstrukce</w:t>
            </w:r>
            <w:r w:rsidR="009B7AD8" w:rsidRPr="00A76157">
              <w:rPr>
                <w:rFonts w:cs="Arial"/>
                <w:color w:val="FFC000"/>
              </w:rPr>
              <w:t xml:space="preserve"> </w:t>
            </w:r>
            <w:r w:rsidR="00061F92">
              <w:rPr>
                <w:rFonts w:cs="Arial"/>
                <w:color w:val="FFC000"/>
              </w:rPr>
              <w:t>/25-26/,předpoklad dotace</w:t>
            </w:r>
          </w:p>
        </w:tc>
        <w:tc>
          <w:tcPr>
            <w:tcW w:w="929" w:type="dxa"/>
          </w:tcPr>
          <w:p w14:paraId="4FC61193" w14:textId="1CAD9355" w:rsidR="009C07F6" w:rsidRDefault="00B57470" w:rsidP="00B57470">
            <w:r>
              <w:t xml:space="preserve">   </w:t>
            </w:r>
            <w:r w:rsidR="005563F4">
              <w:t>15</w:t>
            </w:r>
            <w:r>
              <w:t>00</w:t>
            </w:r>
          </w:p>
          <w:p w14:paraId="3B1E16CE" w14:textId="759D94DA" w:rsidR="009C07F6" w:rsidRDefault="005563F4" w:rsidP="005563F4">
            <w:r>
              <w:t xml:space="preserve"> </w:t>
            </w:r>
            <w:r w:rsidR="00596C41">
              <w:t>4</w:t>
            </w:r>
            <w:r w:rsidR="00A76157">
              <w:t>0000</w:t>
            </w:r>
          </w:p>
          <w:p w14:paraId="33A7CA9F" w14:textId="1D09E113" w:rsidR="00343756" w:rsidRPr="00CE64E3" w:rsidRDefault="00343756" w:rsidP="008B6324">
            <w:pPr>
              <w:jc w:val="center"/>
            </w:pPr>
          </w:p>
        </w:tc>
      </w:tr>
      <w:tr w:rsidR="00D044DB" w14:paraId="2FC36026" w14:textId="77777777" w:rsidTr="004D41F5">
        <w:trPr>
          <w:trHeight w:val="345"/>
        </w:trPr>
        <w:tc>
          <w:tcPr>
            <w:tcW w:w="547" w:type="dxa"/>
          </w:tcPr>
          <w:p w14:paraId="0EB0D0DC" w14:textId="23D3BA44" w:rsidR="00D044DB" w:rsidRPr="00CE64E3" w:rsidRDefault="00B77168">
            <w:r>
              <w:t>6</w:t>
            </w:r>
            <w:r w:rsidR="00EF6087">
              <w:t>.</w:t>
            </w:r>
          </w:p>
        </w:tc>
        <w:tc>
          <w:tcPr>
            <w:tcW w:w="2860" w:type="dxa"/>
          </w:tcPr>
          <w:p w14:paraId="3049503B" w14:textId="77777777" w:rsidR="00D044DB" w:rsidRPr="00CE64E3" w:rsidRDefault="00EF6087">
            <w:r>
              <w:t>Hasičská zbrojnice</w:t>
            </w:r>
          </w:p>
        </w:tc>
        <w:tc>
          <w:tcPr>
            <w:tcW w:w="4726" w:type="dxa"/>
          </w:tcPr>
          <w:p w14:paraId="5FBF7B90" w14:textId="19357267" w:rsidR="00596C41" w:rsidRPr="00596C41" w:rsidRDefault="001E7E6A" w:rsidP="006E0A6C">
            <w:pPr>
              <w:jc w:val="left"/>
              <w:rPr>
                <w:rFonts w:cs="Arial"/>
                <w:color w:val="FFC000" w:themeColor="accent4"/>
              </w:rPr>
            </w:pPr>
            <w:r w:rsidRPr="00596C41">
              <w:rPr>
                <w:rFonts w:cs="Arial"/>
                <w:color w:val="FFC000" w:themeColor="accent4"/>
              </w:rPr>
              <w:t>Projekt</w:t>
            </w:r>
            <w:r w:rsidR="00B57470" w:rsidRPr="00596C41">
              <w:rPr>
                <w:rFonts w:cs="Arial"/>
                <w:color w:val="FFC000" w:themeColor="accent4"/>
              </w:rPr>
              <w:t xml:space="preserve"> </w:t>
            </w:r>
            <w:r w:rsidR="00812783" w:rsidRPr="00596C41">
              <w:rPr>
                <w:rFonts w:cs="Arial"/>
                <w:color w:val="FFC000" w:themeColor="accent4"/>
              </w:rPr>
              <w:t xml:space="preserve">rekonstrukce </w:t>
            </w:r>
          </w:p>
        </w:tc>
        <w:tc>
          <w:tcPr>
            <w:tcW w:w="929" w:type="dxa"/>
          </w:tcPr>
          <w:p w14:paraId="3D27826D" w14:textId="30559DDF" w:rsidR="001E7E6A" w:rsidRPr="00CE64E3" w:rsidRDefault="00596C41" w:rsidP="00652BF6">
            <w:pPr>
              <w:jc w:val="center"/>
            </w:pPr>
            <w:r>
              <w:t>10</w:t>
            </w:r>
            <w:r w:rsidR="00812783">
              <w:t>00</w:t>
            </w:r>
          </w:p>
        </w:tc>
      </w:tr>
      <w:tr w:rsidR="00D03D24" w14:paraId="658D585E" w14:textId="77777777" w:rsidTr="004D41F5">
        <w:tc>
          <w:tcPr>
            <w:tcW w:w="547" w:type="dxa"/>
          </w:tcPr>
          <w:p w14:paraId="754C4F65" w14:textId="77777777" w:rsidR="00D03D24" w:rsidRDefault="00D03D24">
            <w:r>
              <w:t>7.</w:t>
            </w:r>
          </w:p>
        </w:tc>
        <w:tc>
          <w:tcPr>
            <w:tcW w:w="2860" w:type="dxa"/>
          </w:tcPr>
          <w:p w14:paraId="0B8EBB5F" w14:textId="77777777" w:rsidR="00D03D24" w:rsidRDefault="00D03D24">
            <w:r>
              <w:t>Tělocvična</w:t>
            </w:r>
          </w:p>
        </w:tc>
        <w:tc>
          <w:tcPr>
            <w:tcW w:w="4726" w:type="dxa"/>
          </w:tcPr>
          <w:p w14:paraId="0BB717E0" w14:textId="72A75E83" w:rsidR="00283EFB" w:rsidRDefault="00D03D24" w:rsidP="00EF6087">
            <w:pPr>
              <w:jc w:val="left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Výměna </w:t>
            </w:r>
            <w:r w:rsidR="00061F92">
              <w:rPr>
                <w:rFonts w:cs="Arial"/>
                <w:color w:val="00B050"/>
              </w:rPr>
              <w:t>vstupních dveří</w:t>
            </w:r>
            <w:r w:rsidR="005563F4">
              <w:rPr>
                <w:rFonts w:cs="Arial"/>
                <w:color w:val="00B050"/>
              </w:rPr>
              <w:t xml:space="preserve"> </w:t>
            </w:r>
          </w:p>
          <w:p w14:paraId="6E64013F" w14:textId="559F5310" w:rsidR="001E0572" w:rsidRDefault="001E0572" w:rsidP="00EF6087">
            <w:pPr>
              <w:jc w:val="left"/>
              <w:rPr>
                <w:rFonts w:cs="Arial"/>
                <w:color w:val="00B050"/>
              </w:rPr>
            </w:pPr>
          </w:p>
        </w:tc>
        <w:tc>
          <w:tcPr>
            <w:tcW w:w="929" w:type="dxa"/>
          </w:tcPr>
          <w:p w14:paraId="0D90D330" w14:textId="0381621A" w:rsidR="00D03D24" w:rsidRDefault="009B7AD8" w:rsidP="009B7AD8">
            <w:r>
              <w:t xml:space="preserve">  </w:t>
            </w:r>
            <w:r w:rsidR="00061F92">
              <w:t>2</w:t>
            </w:r>
            <w:r w:rsidR="00F17638">
              <w:t>00</w:t>
            </w:r>
          </w:p>
          <w:p w14:paraId="08029150" w14:textId="70951BBB" w:rsidR="001E0572" w:rsidRDefault="00283EFB" w:rsidP="009B7AD8">
            <w:r>
              <w:t xml:space="preserve"> </w:t>
            </w:r>
          </w:p>
        </w:tc>
      </w:tr>
      <w:tr w:rsidR="00795D94" w14:paraId="3B39C69F" w14:textId="77777777" w:rsidTr="004D41F5">
        <w:tc>
          <w:tcPr>
            <w:tcW w:w="547" w:type="dxa"/>
          </w:tcPr>
          <w:p w14:paraId="4B97B377" w14:textId="47EC146E" w:rsidR="00795D94" w:rsidRDefault="00795D94">
            <w:r>
              <w:t>8.</w:t>
            </w:r>
          </w:p>
        </w:tc>
        <w:tc>
          <w:tcPr>
            <w:tcW w:w="2860" w:type="dxa"/>
          </w:tcPr>
          <w:p w14:paraId="15CCB3B6" w14:textId="740AD265" w:rsidR="00795D94" w:rsidRDefault="00795D94">
            <w:r>
              <w:t xml:space="preserve">Obecní úřad </w:t>
            </w:r>
          </w:p>
        </w:tc>
        <w:tc>
          <w:tcPr>
            <w:tcW w:w="4726" w:type="dxa"/>
          </w:tcPr>
          <w:p w14:paraId="6917163F" w14:textId="623C89CD" w:rsidR="00795D94" w:rsidRPr="00F17638" w:rsidRDefault="00795D94" w:rsidP="00EF6087">
            <w:pPr>
              <w:jc w:val="left"/>
              <w:rPr>
                <w:rFonts w:cs="Arial"/>
                <w:color w:val="FFC000" w:themeColor="accent4"/>
              </w:rPr>
            </w:pPr>
            <w:r w:rsidRPr="00F17638">
              <w:rPr>
                <w:rFonts w:cs="Arial"/>
                <w:color w:val="FFC000" w:themeColor="accent4"/>
              </w:rPr>
              <w:t xml:space="preserve">Oprava obřadní síně </w:t>
            </w:r>
          </w:p>
        </w:tc>
        <w:tc>
          <w:tcPr>
            <w:tcW w:w="929" w:type="dxa"/>
          </w:tcPr>
          <w:p w14:paraId="35BD5384" w14:textId="18CC05EA" w:rsidR="00795D94" w:rsidRDefault="00534085" w:rsidP="009B7AD8">
            <w:r>
              <w:t xml:space="preserve">   </w:t>
            </w:r>
            <w:r w:rsidR="00795D94">
              <w:t>850</w:t>
            </w:r>
          </w:p>
        </w:tc>
      </w:tr>
      <w:tr w:rsidR="00F17638" w14:paraId="458B3398" w14:textId="77777777" w:rsidTr="004D41F5">
        <w:tc>
          <w:tcPr>
            <w:tcW w:w="547" w:type="dxa"/>
          </w:tcPr>
          <w:p w14:paraId="653D8A81" w14:textId="2EB2E3C9" w:rsidR="00F17638" w:rsidRDefault="00F17638">
            <w:r>
              <w:t>9.</w:t>
            </w:r>
          </w:p>
        </w:tc>
        <w:tc>
          <w:tcPr>
            <w:tcW w:w="2860" w:type="dxa"/>
          </w:tcPr>
          <w:p w14:paraId="04F76696" w14:textId="7BFF287D" w:rsidR="00F17638" w:rsidRDefault="00F17638">
            <w:r>
              <w:t>Stará hasičárna</w:t>
            </w:r>
          </w:p>
        </w:tc>
        <w:tc>
          <w:tcPr>
            <w:tcW w:w="4726" w:type="dxa"/>
          </w:tcPr>
          <w:p w14:paraId="7DBC966B" w14:textId="339BBEDD" w:rsidR="00F17638" w:rsidRPr="00061F92" w:rsidRDefault="00F17638" w:rsidP="00EF6087">
            <w:pPr>
              <w:jc w:val="left"/>
              <w:rPr>
                <w:rFonts w:cs="Arial"/>
                <w:color w:val="FFC000"/>
              </w:rPr>
            </w:pPr>
            <w:r w:rsidRPr="00061F92">
              <w:rPr>
                <w:rFonts w:cs="Arial"/>
                <w:color w:val="FFC000"/>
              </w:rPr>
              <w:t>Projekt: rekonstrukce interiéru, fasáda</w:t>
            </w:r>
            <w:r w:rsidR="00061F92">
              <w:rPr>
                <w:rFonts w:cs="Arial"/>
                <w:color w:val="FFC000"/>
              </w:rPr>
              <w:t>/ návaznost na centrum obce/</w:t>
            </w:r>
          </w:p>
          <w:p w14:paraId="222740C4" w14:textId="2B5D5DE3" w:rsidR="00F17638" w:rsidRPr="00F17638" w:rsidRDefault="00F17638" w:rsidP="00EF6087">
            <w:pPr>
              <w:jc w:val="left"/>
              <w:rPr>
                <w:rFonts w:cs="Arial"/>
                <w:color w:val="FFC000" w:themeColor="accent4"/>
              </w:rPr>
            </w:pPr>
          </w:p>
        </w:tc>
        <w:tc>
          <w:tcPr>
            <w:tcW w:w="929" w:type="dxa"/>
          </w:tcPr>
          <w:p w14:paraId="03FB4D0D" w14:textId="18012D4F" w:rsidR="00F17638" w:rsidRDefault="00534085" w:rsidP="009B7AD8">
            <w:r>
              <w:t xml:space="preserve">   </w:t>
            </w:r>
            <w:r w:rsidR="00F17638">
              <w:t>200</w:t>
            </w:r>
          </w:p>
          <w:p w14:paraId="56EC627D" w14:textId="1AF08B97" w:rsidR="00F17638" w:rsidRDefault="00534085" w:rsidP="009B7AD8">
            <w:r>
              <w:t xml:space="preserve"> </w:t>
            </w:r>
          </w:p>
        </w:tc>
      </w:tr>
      <w:tr w:rsidR="004D41F5" w14:paraId="1905595B" w14:textId="77777777" w:rsidTr="004D41F5">
        <w:tc>
          <w:tcPr>
            <w:tcW w:w="547" w:type="dxa"/>
          </w:tcPr>
          <w:p w14:paraId="304739A9" w14:textId="65C0BDA8" w:rsidR="004D41F5" w:rsidRPr="00AF1511" w:rsidRDefault="004D41F5">
            <w:r>
              <w:t>10.</w:t>
            </w:r>
          </w:p>
        </w:tc>
        <w:tc>
          <w:tcPr>
            <w:tcW w:w="2860" w:type="dxa"/>
          </w:tcPr>
          <w:p w14:paraId="377BD173" w14:textId="5B7EA861" w:rsidR="004D41F5" w:rsidRPr="00AF1511" w:rsidRDefault="004D41F5">
            <w:r>
              <w:t>Fotbalový stadion</w:t>
            </w:r>
          </w:p>
        </w:tc>
        <w:tc>
          <w:tcPr>
            <w:tcW w:w="4726" w:type="dxa"/>
          </w:tcPr>
          <w:p w14:paraId="241F0671" w14:textId="03DB6A69" w:rsidR="004D41F5" w:rsidRDefault="004D41F5" w:rsidP="00EF6087">
            <w:pPr>
              <w:jc w:val="left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Tréninkové hřiště PD /24/</w:t>
            </w:r>
            <w:r w:rsidR="00B32C1D">
              <w:rPr>
                <w:rFonts w:cs="Arial"/>
                <w:color w:val="00B050"/>
              </w:rPr>
              <w:t xml:space="preserve"> </w:t>
            </w:r>
          </w:p>
        </w:tc>
        <w:tc>
          <w:tcPr>
            <w:tcW w:w="929" w:type="dxa"/>
          </w:tcPr>
          <w:p w14:paraId="5546D279" w14:textId="205B55C9" w:rsidR="004D41F5" w:rsidRDefault="004D41F5" w:rsidP="009B7AD8">
            <w:r>
              <w:t>200</w:t>
            </w:r>
          </w:p>
        </w:tc>
      </w:tr>
      <w:tr w:rsidR="00AF1511" w14:paraId="65E11395" w14:textId="77777777" w:rsidTr="004D41F5">
        <w:tc>
          <w:tcPr>
            <w:tcW w:w="547" w:type="dxa"/>
          </w:tcPr>
          <w:p w14:paraId="1667E3CF" w14:textId="6E3EFC94" w:rsidR="00AF1511" w:rsidRPr="00AF1511" w:rsidRDefault="00AF1511">
            <w:r w:rsidRPr="00AF1511">
              <w:t>11.</w:t>
            </w:r>
          </w:p>
        </w:tc>
        <w:tc>
          <w:tcPr>
            <w:tcW w:w="2860" w:type="dxa"/>
          </w:tcPr>
          <w:p w14:paraId="2A9B2A5B" w14:textId="53FF69A6" w:rsidR="00AF1511" w:rsidRPr="00AF1511" w:rsidRDefault="00AF1511">
            <w:r w:rsidRPr="00AF1511">
              <w:t>Fotovoltaika</w:t>
            </w:r>
          </w:p>
        </w:tc>
        <w:tc>
          <w:tcPr>
            <w:tcW w:w="4726" w:type="dxa"/>
          </w:tcPr>
          <w:p w14:paraId="079FDAA6" w14:textId="1A93C269" w:rsidR="004F0F0E" w:rsidRDefault="00AF1511" w:rsidP="00EF6087">
            <w:pPr>
              <w:jc w:val="left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/ ČOV,ZS,</w:t>
            </w:r>
            <w:proofErr w:type="gramStart"/>
            <w:r>
              <w:rPr>
                <w:rFonts w:cs="Arial"/>
                <w:color w:val="00B050"/>
              </w:rPr>
              <w:t>č.p.</w:t>
            </w:r>
            <w:proofErr w:type="gramEnd"/>
            <w:r>
              <w:rPr>
                <w:rFonts w:cs="Arial"/>
                <w:color w:val="00B050"/>
              </w:rPr>
              <w:t>386/</w:t>
            </w:r>
            <w:r w:rsidR="004F0F0E">
              <w:rPr>
                <w:rFonts w:cs="Arial"/>
                <w:color w:val="00B050"/>
              </w:rPr>
              <w:t>- /23-24/</w:t>
            </w:r>
          </w:p>
          <w:p w14:paraId="1DB4BAB4" w14:textId="19EBD6E5" w:rsidR="00AF1511" w:rsidRPr="00AF1511" w:rsidRDefault="004F0F0E" w:rsidP="00EF6087">
            <w:pPr>
              <w:jc w:val="left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MŠ - PD</w:t>
            </w:r>
          </w:p>
        </w:tc>
        <w:tc>
          <w:tcPr>
            <w:tcW w:w="929" w:type="dxa"/>
          </w:tcPr>
          <w:p w14:paraId="7A46635F" w14:textId="77777777" w:rsidR="00AF1511" w:rsidRDefault="004F0F0E" w:rsidP="009B7AD8">
            <w:r>
              <w:t>6</w:t>
            </w:r>
            <w:r w:rsidR="00AF1511">
              <w:t>000</w:t>
            </w:r>
          </w:p>
          <w:p w14:paraId="396B5678" w14:textId="5C599937" w:rsidR="004F0F0E" w:rsidRPr="00AF1511" w:rsidRDefault="004F0F0E" w:rsidP="009B7AD8">
            <w:r>
              <w:t>150</w:t>
            </w:r>
          </w:p>
        </w:tc>
      </w:tr>
      <w:tr w:rsidR="004F0F0E" w14:paraId="4068B658" w14:textId="77777777" w:rsidTr="004D41F5">
        <w:tc>
          <w:tcPr>
            <w:tcW w:w="547" w:type="dxa"/>
          </w:tcPr>
          <w:p w14:paraId="4FF61EE8" w14:textId="15F6C57B" w:rsidR="004F0F0E" w:rsidRPr="00AF1511" w:rsidRDefault="004F0F0E">
            <w:r>
              <w:t>12.</w:t>
            </w:r>
          </w:p>
        </w:tc>
        <w:tc>
          <w:tcPr>
            <w:tcW w:w="2860" w:type="dxa"/>
          </w:tcPr>
          <w:p w14:paraId="300C779C" w14:textId="34CEAC29" w:rsidR="004F0F0E" w:rsidRPr="00AF1511" w:rsidRDefault="004F0F0E">
            <w:r>
              <w:t xml:space="preserve">Parkovací dům- </w:t>
            </w:r>
            <w:proofErr w:type="spellStart"/>
            <w:r>
              <w:t>Závořická</w:t>
            </w:r>
            <w:proofErr w:type="spellEnd"/>
          </w:p>
        </w:tc>
        <w:tc>
          <w:tcPr>
            <w:tcW w:w="4726" w:type="dxa"/>
          </w:tcPr>
          <w:p w14:paraId="69556087" w14:textId="0D4E7D5E" w:rsidR="004F0F0E" w:rsidRDefault="004F0F0E" w:rsidP="00EF6087">
            <w:pPr>
              <w:jc w:val="left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Parkovací dům – PD /25/</w:t>
            </w:r>
          </w:p>
        </w:tc>
        <w:tc>
          <w:tcPr>
            <w:tcW w:w="929" w:type="dxa"/>
          </w:tcPr>
          <w:p w14:paraId="0B65187A" w14:textId="2BA6EA2F" w:rsidR="004F0F0E" w:rsidRDefault="004F0F0E" w:rsidP="009B7AD8">
            <w:r>
              <w:t>1000</w:t>
            </w:r>
          </w:p>
        </w:tc>
      </w:tr>
    </w:tbl>
    <w:p w14:paraId="7A83F1BA" w14:textId="77777777" w:rsidR="002D4D67" w:rsidRDefault="002D4D67">
      <w:pPr>
        <w:rPr>
          <w:b/>
        </w:rPr>
      </w:pPr>
    </w:p>
    <w:p w14:paraId="32DD55C5" w14:textId="77777777" w:rsidR="00CA761B" w:rsidRDefault="00CA761B">
      <w:pPr>
        <w:rPr>
          <w:b/>
        </w:rPr>
      </w:pPr>
    </w:p>
    <w:p w14:paraId="70BD8E72" w14:textId="77777777" w:rsidR="00A76157" w:rsidRDefault="00A76157" w:rsidP="00A76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46E4DA25" w14:textId="21E87D9D" w:rsidR="005563F4" w:rsidRDefault="005563F4" w:rsidP="005563F4">
      <w:pPr>
        <w:pStyle w:val="Odstavecseseznamem"/>
        <w:numPr>
          <w:ilvl w:val="0"/>
          <w:numId w:val="4"/>
        </w:numPr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</w:t>
      </w:r>
      <w:r w:rsidR="00061F92">
        <w:rPr>
          <w:b/>
          <w:color w:val="00B050"/>
          <w:sz w:val="24"/>
          <w:szCs w:val="24"/>
        </w:rPr>
        <w:t>4</w:t>
      </w:r>
      <w:r>
        <w:rPr>
          <w:b/>
          <w:color w:val="00B050"/>
          <w:sz w:val="24"/>
          <w:szCs w:val="24"/>
        </w:rPr>
        <w:t>- 202</w:t>
      </w:r>
      <w:r w:rsidR="00061F92">
        <w:rPr>
          <w:b/>
          <w:color w:val="00B050"/>
          <w:sz w:val="24"/>
          <w:szCs w:val="24"/>
        </w:rPr>
        <w:t>5</w:t>
      </w:r>
    </w:p>
    <w:p w14:paraId="549186CC" w14:textId="3EB2D940" w:rsidR="005563F4" w:rsidRDefault="005563F4" w:rsidP="005563F4">
      <w:pPr>
        <w:pStyle w:val="Odstavecseseznamem"/>
        <w:numPr>
          <w:ilvl w:val="0"/>
          <w:numId w:val="4"/>
        </w:numPr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</w:t>
      </w:r>
      <w:r w:rsidR="00061F92">
        <w:rPr>
          <w:b/>
          <w:color w:val="FFC000"/>
          <w:sz w:val="24"/>
          <w:szCs w:val="24"/>
        </w:rPr>
        <w:t>6</w:t>
      </w:r>
      <w:r>
        <w:rPr>
          <w:b/>
          <w:color w:val="FFC000"/>
          <w:sz w:val="24"/>
          <w:szCs w:val="24"/>
        </w:rPr>
        <w:t>-  202</w:t>
      </w:r>
      <w:r w:rsidR="00061F92">
        <w:rPr>
          <w:b/>
          <w:color w:val="FFC000"/>
          <w:sz w:val="24"/>
          <w:szCs w:val="24"/>
        </w:rPr>
        <w:t>7</w:t>
      </w:r>
    </w:p>
    <w:p w14:paraId="6DED1347" w14:textId="7A6B8A0C" w:rsidR="005563F4" w:rsidRDefault="005563F4" w:rsidP="005563F4">
      <w:pPr>
        <w:pStyle w:val="Odstavecseseznamem"/>
        <w:numPr>
          <w:ilvl w:val="0"/>
          <w:numId w:val="4"/>
        </w:num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</w:t>
      </w:r>
      <w:r w:rsidR="00061F92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- 202</w:t>
      </w:r>
      <w:r w:rsidR="00061F92">
        <w:rPr>
          <w:b/>
          <w:color w:val="FF0000"/>
          <w:sz w:val="24"/>
          <w:szCs w:val="24"/>
        </w:rPr>
        <w:t>9</w:t>
      </w:r>
    </w:p>
    <w:p w14:paraId="3B097C76" w14:textId="0C9D8EC2" w:rsidR="005563F4" w:rsidRDefault="005563F4" w:rsidP="005563F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137A69F8" w14:textId="1B6E5FC7" w:rsidR="00652BF6" w:rsidRDefault="00652BF6" w:rsidP="00652BF6">
      <w:pPr>
        <w:rPr>
          <w:b/>
          <w:sz w:val="24"/>
          <w:szCs w:val="24"/>
        </w:rPr>
      </w:pPr>
    </w:p>
    <w:p w14:paraId="75F88378" w14:textId="77777777" w:rsidR="005563F4" w:rsidRDefault="005563F4" w:rsidP="005563F4">
      <w:pPr>
        <w:rPr>
          <w:b/>
          <w:sz w:val="24"/>
          <w:szCs w:val="24"/>
        </w:rPr>
      </w:pPr>
      <w:bookmarkStart w:id="0" w:name="_GoBack"/>
      <w:bookmarkEnd w:id="0"/>
    </w:p>
    <w:p w14:paraId="07D92EC5" w14:textId="4053F505" w:rsidR="00A76157" w:rsidRDefault="00A76157" w:rsidP="005563F4">
      <w:pPr>
        <w:pStyle w:val="Odstavecseseznamem"/>
        <w:ind w:left="1080"/>
        <w:rPr>
          <w:b/>
          <w:sz w:val="24"/>
          <w:szCs w:val="24"/>
        </w:rPr>
      </w:pPr>
    </w:p>
    <w:p w14:paraId="7030414D" w14:textId="77777777" w:rsidR="00CA761B" w:rsidRDefault="00CA761B">
      <w:pPr>
        <w:rPr>
          <w:b/>
        </w:rPr>
      </w:pPr>
    </w:p>
    <w:sectPr w:rsidR="00CA761B" w:rsidSect="00F2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67"/>
    <w:multiLevelType w:val="hybridMultilevel"/>
    <w:tmpl w:val="BE74FB9C"/>
    <w:lvl w:ilvl="0" w:tplc="73F87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71F3"/>
    <w:multiLevelType w:val="multilevel"/>
    <w:tmpl w:val="4C0A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4A1A"/>
    <w:multiLevelType w:val="hybridMultilevel"/>
    <w:tmpl w:val="BBF05D64"/>
    <w:lvl w:ilvl="0" w:tplc="31D8B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9D"/>
    <w:rsid w:val="00030BE2"/>
    <w:rsid w:val="00061F92"/>
    <w:rsid w:val="00077727"/>
    <w:rsid w:val="000B3919"/>
    <w:rsid w:val="000E3451"/>
    <w:rsid w:val="000F419F"/>
    <w:rsid w:val="000F49D1"/>
    <w:rsid w:val="00141E23"/>
    <w:rsid w:val="001E0572"/>
    <w:rsid w:val="001E7E6A"/>
    <w:rsid w:val="00283EFB"/>
    <w:rsid w:val="002D4D67"/>
    <w:rsid w:val="00322AD9"/>
    <w:rsid w:val="00336DE7"/>
    <w:rsid w:val="0034369D"/>
    <w:rsid w:val="00343756"/>
    <w:rsid w:val="004D41F5"/>
    <w:rsid w:val="004D5FE6"/>
    <w:rsid w:val="004E3AAD"/>
    <w:rsid w:val="004F0F0E"/>
    <w:rsid w:val="00534085"/>
    <w:rsid w:val="00556316"/>
    <w:rsid w:val="005563F4"/>
    <w:rsid w:val="00595AF5"/>
    <w:rsid w:val="00596C41"/>
    <w:rsid w:val="00652BF6"/>
    <w:rsid w:val="006E0A6C"/>
    <w:rsid w:val="0073070F"/>
    <w:rsid w:val="007718ED"/>
    <w:rsid w:val="00795D94"/>
    <w:rsid w:val="007E04C3"/>
    <w:rsid w:val="007E3EB7"/>
    <w:rsid w:val="007F3B22"/>
    <w:rsid w:val="00812783"/>
    <w:rsid w:val="00866AB3"/>
    <w:rsid w:val="008B6324"/>
    <w:rsid w:val="009749FE"/>
    <w:rsid w:val="009B7AD8"/>
    <w:rsid w:val="009C07F6"/>
    <w:rsid w:val="009D4BFF"/>
    <w:rsid w:val="009F1B9C"/>
    <w:rsid w:val="00A12C79"/>
    <w:rsid w:val="00A76157"/>
    <w:rsid w:val="00AE53A0"/>
    <w:rsid w:val="00AE602D"/>
    <w:rsid w:val="00AF1511"/>
    <w:rsid w:val="00B02E5B"/>
    <w:rsid w:val="00B32C1D"/>
    <w:rsid w:val="00B36025"/>
    <w:rsid w:val="00B57470"/>
    <w:rsid w:val="00B77168"/>
    <w:rsid w:val="00BC38E5"/>
    <w:rsid w:val="00C52758"/>
    <w:rsid w:val="00CA761B"/>
    <w:rsid w:val="00CD1D42"/>
    <w:rsid w:val="00CE2056"/>
    <w:rsid w:val="00CE64E3"/>
    <w:rsid w:val="00D03D24"/>
    <w:rsid w:val="00D044DB"/>
    <w:rsid w:val="00DA06E2"/>
    <w:rsid w:val="00DC7779"/>
    <w:rsid w:val="00E633A5"/>
    <w:rsid w:val="00EF6087"/>
    <w:rsid w:val="00F17638"/>
    <w:rsid w:val="00F2713F"/>
    <w:rsid w:val="00F427F9"/>
    <w:rsid w:val="00F75E79"/>
    <w:rsid w:val="00F77FF1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7F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4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7F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E889-0851-439F-A5EE-F8D78C9F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Uzivatel</cp:lastModifiedBy>
  <cp:revision>7</cp:revision>
  <dcterms:created xsi:type="dcterms:W3CDTF">2023-11-21T19:05:00Z</dcterms:created>
  <dcterms:modified xsi:type="dcterms:W3CDTF">2024-01-03T06:34:00Z</dcterms:modified>
</cp:coreProperties>
</file>