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9AF6" w14:textId="77777777" w:rsidR="00B34285" w:rsidRPr="00611444" w:rsidRDefault="00B34285" w:rsidP="00B3428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1444">
        <w:rPr>
          <w:b/>
          <w:sz w:val="28"/>
          <w:szCs w:val="28"/>
        </w:rPr>
        <w:t>Obnova a rozvoj infrastruktury obce</w:t>
      </w:r>
    </w:p>
    <w:p w14:paraId="336CB652" w14:textId="77777777" w:rsidR="00B34285" w:rsidRPr="00611444" w:rsidRDefault="00B34285" w:rsidP="00B34285">
      <w:pPr>
        <w:ind w:left="360"/>
        <w:rPr>
          <w:b/>
          <w:sz w:val="28"/>
          <w:szCs w:val="28"/>
        </w:rPr>
      </w:pPr>
    </w:p>
    <w:p w14:paraId="6C9B314B" w14:textId="77777777" w:rsidR="00B34285" w:rsidRPr="00611444" w:rsidRDefault="00B34285" w:rsidP="00B34285">
      <w:pPr>
        <w:ind w:left="360"/>
        <w:rPr>
          <w:b/>
          <w:sz w:val="28"/>
          <w:szCs w:val="28"/>
        </w:rPr>
      </w:pPr>
    </w:p>
    <w:p w14:paraId="18BEEB5B" w14:textId="77777777" w:rsidR="00B34285" w:rsidRPr="00611444" w:rsidRDefault="00CE3F12" w:rsidP="00B3428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B34285" w:rsidRPr="00611444">
        <w:rPr>
          <w:b/>
          <w:sz w:val="28"/>
          <w:szCs w:val="28"/>
        </w:rPr>
        <w:t>Dopravní infrastruktura.</w:t>
      </w:r>
    </w:p>
    <w:p w14:paraId="6F57C51E" w14:textId="77777777" w:rsidR="00B34285" w:rsidRPr="00611444" w:rsidRDefault="00B34285" w:rsidP="00B34285">
      <w:pPr>
        <w:ind w:left="360"/>
        <w:rPr>
          <w:b/>
        </w:rPr>
      </w:pPr>
    </w:p>
    <w:p w14:paraId="1531FF8B" w14:textId="77777777" w:rsidR="00B34285" w:rsidRPr="00611444" w:rsidRDefault="00B34285" w:rsidP="00B34285">
      <w:pPr>
        <w:ind w:left="360"/>
        <w:rPr>
          <w:b/>
          <w:sz w:val="28"/>
          <w:szCs w:val="28"/>
        </w:rPr>
      </w:pPr>
    </w:p>
    <w:p w14:paraId="3A2543D9" w14:textId="77777777" w:rsidR="00B34285" w:rsidRPr="00611444" w:rsidRDefault="00B34285" w:rsidP="00B34285"/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690"/>
        <w:gridCol w:w="2839"/>
        <w:gridCol w:w="4780"/>
        <w:gridCol w:w="929"/>
      </w:tblGrid>
      <w:tr w:rsidR="00611444" w:rsidRPr="00611444" w14:paraId="50305E76" w14:textId="77777777" w:rsidTr="00B66A33">
        <w:tc>
          <w:tcPr>
            <w:tcW w:w="711" w:type="dxa"/>
          </w:tcPr>
          <w:p w14:paraId="42A8B931" w14:textId="77777777" w:rsidR="00B34285" w:rsidRPr="00611444" w:rsidRDefault="00B34285" w:rsidP="00F442F8">
            <w:pPr>
              <w:jc w:val="left"/>
            </w:pPr>
          </w:p>
        </w:tc>
        <w:tc>
          <w:tcPr>
            <w:tcW w:w="2901" w:type="dxa"/>
          </w:tcPr>
          <w:p w14:paraId="5DD57314" w14:textId="77777777" w:rsidR="00B34285" w:rsidRPr="00611444" w:rsidRDefault="00B34285" w:rsidP="0002114C">
            <w:r w:rsidRPr="00611444">
              <w:t xml:space="preserve">               Objekt</w:t>
            </w:r>
          </w:p>
        </w:tc>
        <w:tc>
          <w:tcPr>
            <w:tcW w:w="4923" w:type="dxa"/>
          </w:tcPr>
          <w:p w14:paraId="60AC9DC8" w14:textId="77777777" w:rsidR="00B34285" w:rsidRPr="00611444" w:rsidRDefault="00B34285" w:rsidP="0002114C">
            <w:r w:rsidRPr="00611444">
              <w:t xml:space="preserve">                                           Rozsah </w:t>
            </w:r>
          </w:p>
        </w:tc>
        <w:tc>
          <w:tcPr>
            <w:tcW w:w="929" w:type="dxa"/>
          </w:tcPr>
          <w:p w14:paraId="592DE17D" w14:textId="77777777" w:rsidR="00B34285" w:rsidRPr="00611444" w:rsidRDefault="00620694" w:rsidP="008D2DEC">
            <w:pPr>
              <w:jc w:val="center"/>
            </w:pPr>
            <w:r w:rsidRPr="00611444">
              <w:t>Cena</w:t>
            </w:r>
            <w:r w:rsidR="008D2DEC" w:rsidRPr="00611444">
              <w:t xml:space="preserve"> tis. Kč</w:t>
            </w:r>
          </w:p>
        </w:tc>
      </w:tr>
      <w:tr w:rsidR="00611444" w:rsidRPr="00611444" w14:paraId="1B59EF63" w14:textId="77777777" w:rsidTr="00AD260B">
        <w:trPr>
          <w:trHeight w:val="1017"/>
        </w:trPr>
        <w:tc>
          <w:tcPr>
            <w:tcW w:w="711" w:type="dxa"/>
          </w:tcPr>
          <w:p w14:paraId="6AA4BDD7" w14:textId="77777777" w:rsidR="00B34285" w:rsidRPr="00611444" w:rsidRDefault="00B34285" w:rsidP="00F442F8">
            <w:pPr>
              <w:pStyle w:val="Odstavecseseznamem"/>
              <w:numPr>
                <w:ilvl w:val="0"/>
                <w:numId w:val="6"/>
              </w:numPr>
              <w:jc w:val="left"/>
            </w:pPr>
          </w:p>
        </w:tc>
        <w:tc>
          <w:tcPr>
            <w:tcW w:w="2901" w:type="dxa"/>
          </w:tcPr>
          <w:p w14:paraId="4D13CD4D" w14:textId="77777777" w:rsidR="00B34285" w:rsidRPr="00611444" w:rsidRDefault="00B34285" w:rsidP="0002114C">
            <w:r w:rsidRPr="00611444">
              <w:t>Střed obce</w:t>
            </w:r>
          </w:p>
        </w:tc>
        <w:tc>
          <w:tcPr>
            <w:tcW w:w="4923" w:type="dxa"/>
          </w:tcPr>
          <w:p w14:paraId="0BB7E7E8" w14:textId="3697E065" w:rsidR="00DF16EB" w:rsidRDefault="00B66A33" w:rsidP="00B34285">
            <w:pPr>
              <w:jc w:val="left"/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rFonts w:cs="Times New Roman"/>
                <w:color w:val="00B050"/>
                <w:sz w:val="24"/>
                <w:szCs w:val="24"/>
              </w:rPr>
              <w:t>Studie</w:t>
            </w:r>
            <w:r w:rsidR="00A636B0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="00F55B7C">
              <w:rPr>
                <w:rFonts w:cs="Times New Roman"/>
                <w:color w:val="00B050"/>
                <w:sz w:val="24"/>
                <w:szCs w:val="24"/>
              </w:rPr>
              <w:t>/24/</w:t>
            </w:r>
          </w:p>
          <w:p w14:paraId="29485619" w14:textId="466118FD" w:rsidR="00F442F8" w:rsidRPr="00DF16EB" w:rsidRDefault="00F442F8" w:rsidP="00F442F8">
            <w:pPr>
              <w:jc w:val="left"/>
              <w:rPr>
                <w:rFonts w:cs="Times New Roman"/>
                <w:color w:val="00B050"/>
                <w:sz w:val="24"/>
                <w:szCs w:val="24"/>
              </w:rPr>
            </w:pPr>
            <w:r w:rsidRPr="00DF16EB">
              <w:rPr>
                <w:rFonts w:cs="Times New Roman"/>
                <w:color w:val="00B050"/>
                <w:sz w:val="24"/>
                <w:szCs w:val="24"/>
              </w:rPr>
              <w:t>Projekt</w:t>
            </w:r>
            <w:r w:rsidR="00A636B0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="00B66A33">
              <w:rPr>
                <w:rFonts w:cs="Times New Roman"/>
                <w:color w:val="00B050"/>
                <w:sz w:val="24"/>
                <w:szCs w:val="24"/>
              </w:rPr>
              <w:t>– st. povolení</w:t>
            </w:r>
            <w:r w:rsidR="00A636B0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="00F55B7C">
              <w:rPr>
                <w:rFonts w:cs="Times New Roman"/>
                <w:color w:val="00B050"/>
                <w:sz w:val="24"/>
                <w:szCs w:val="24"/>
              </w:rPr>
              <w:t>/24-25/</w:t>
            </w:r>
          </w:p>
          <w:p w14:paraId="0243C720" w14:textId="02DB5883" w:rsidR="00A636B0" w:rsidRPr="00AD260B" w:rsidRDefault="00A636B0" w:rsidP="00611444">
            <w:pPr>
              <w:jc w:val="left"/>
              <w:rPr>
                <w:rFonts w:cs="Times New Roman"/>
                <w:color w:val="FFC000"/>
                <w:sz w:val="24"/>
                <w:szCs w:val="24"/>
              </w:rPr>
            </w:pPr>
            <w:r w:rsidRPr="00AD260B">
              <w:rPr>
                <w:rFonts w:cs="Times New Roman"/>
                <w:color w:val="FFC000"/>
                <w:sz w:val="24"/>
                <w:szCs w:val="24"/>
              </w:rPr>
              <w:t>Realizace</w:t>
            </w:r>
            <w:r w:rsidR="00161CDA">
              <w:rPr>
                <w:rFonts w:cs="Times New Roman"/>
                <w:color w:val="FFC000"/>
                <w:sz w:val="24"/>
                <w:szCs w:val="24"/>
              </w:rPr>
              <w:t xml:space="preserve"> /26-27/</w:t>
            </w:r>
          </w:p>
        </w:tc>
        <w:tc>
          <w:tcPr>
            <w:tcW w:w="929" w:type="dxa"/>
          </w:tcPr>
          <w:p w14:paraId="7D3ACFB8" w14:textId="08B32738" w:rsidR="00306801" w:rsidRDefault="00B66A33" w:rsidP="008D2DEC">
            <w:pPr>
              <w:jc w:val="center"/>
            </w:pPr>
            <w:r>
              <w:t>1</w:t>
            </w:r>
            <w:r w:rsidR="00306801">
              <w:t>00</w:t>
            </w:r>
          </w:p>
          <w:p w14:paraId="543FAF6B" w14:textId="46244E08" w:rsidR="00F442F8" w:rsidRDefault="00B66A33" w:rsidP="008D2DEC">
            <w:pPr>
              <w:jc w:val="center"/>
            </w:pPr>
            <w:r>
              <w:t>1</w:t>
            </w:r>
            <w:r w:rsidR="00AD260B">
              <w:t>5</w:t>
            </w:r>
            <w:r w:rsidR="00F442F8">
              <w:t>00</w:t>
            </w:r>
          </w:p>
          <w:p w14:paraId="7C73759C" w14:textId="5839F04A" w:rsidR="00A636B0" w:rsidRDefault="00AD260B" w:rsidP="00F442F8">
            <w:r>
              <w:t xml:space="preserve"> </w:t>
            </w:r>
            <w:r w:rsidR="00161CDA">
              <w:t>20</w:t>
            </w:r>
            <w:r w:rsidR="00A636B0">
              <w:t>000</w:t>
            </w:r>
          </w:p>
          <w:p w14:paraId="7473D908" w14:textId="312A6970" w:rsidR="00A636B0" w:rsidRPr="00611444" w:rsidRDefault="00A636B0" w:rsidP="00F442F8"/>
        </w:tc>
      </w:tr>
      <w:tr w:rsidR="00F442F8" w:rsidRPr="00611444" w14:paraId="246722EB" w14:textId="77777777" w:rsidTr="00B66A33">
        <w:tc>
          <w:tcPr>
            <w:tcW w:w="711" w:type="dxa"/>
          </w:tcPr>
          <w:p w14:paraId="64415698" w14:textId="77777777" w:rsidR="00F442F8" w:rsidRPr="00611444" w:rsidRDefault="00F442F8" w:rsidP="00F442F8">
            <w:pPr>
              <w:pStyle w:val="Odstavecseseznamem"/>
              <w:numPr>
                <w:ilvl w:val="0"/>
                <w:numId w:val="6"/>
              </w:numPr>
              <w:jc w:val="left"/>
            </w:pPr>
          </w:p>
        </w:tc>
        <w:tc>
          <w:tcPr>
            <w:tcW w:w="2901" w:type="dxa"/>
          </w:tcPr>
          <w:p w14:paraId="39A3F6D0" w14:textId="66B27C1B" w:rsidR="00F442F8" w:rsidRPr="00611444" w:rsidRDefault="00161CDA" w:rsidP="00F442F8">
            <w:r>
              <w:rPr>
                <w:rFonts w:cs="Times New Roman"/>
                <w:sz w:val="24"/>
                <w:szCs w:val="24"/>
              </w:rPr>
              <w:t>Most</w:t>
            </w:r>
            <w:r w:rsidR="00F442F8" w:rsidRPr="0061144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F442F8" w:rsidRPr="00611444">
              <w:rPr>
                <w:rFonts w:cs="Times New Roman"/>
                <w:sz w:val="24"/>
                <w:szCs w:val="24"/>
              </w:rPr>
              <w:t>1b</w:t>
            </w:r>
            <w:proofErr w:type="gramEnd"/>
            <w:r w:rsidR="00F442F8" w:rsidRPr="00611444">
              <w:rPr>
                <w:rFonts w:cs="Times New Roman"/>
                <w:sz w:val="24"/>
                <w:szCs w:val="24"/>
              </w:rPr>
              <w:t xml:space="preserve"> – M1 v ulici 1. Máje</w:t>
            </w:r>
          </w:p>
        </w:tc>
        <w:tc>
          <w:tcPr>
            <w:tcW w:w="4923" w:type="dxa"/>
          </w:tcPr>
          <w:p w14:paraId="78A19CB8" w14:textId="77777777" w:rsidR="00161CDA" w:rsidRDefault="00161CDA" w:rsidP="00F442F8">
            <w:pPr>
              <w:rPr>
                <w:color w:val="FF0000"/>
              </w:rPr>
            </w:pPr>
            <w:r w:rsidRPr="00161CDA">
              <w:rPr>
                <w:color w:val="00B050"/>
              </w:rPr>
              <w:t>Projektová dok./24/</w:t>
            </w:r>
          </w:p>
          <w:p w14:paraId="62404B1F" w14:textId="3F92AA72" w:rsidR="00F442F8" w:rsidRPr="00161CDA" w:rsidRDefault="00B66A33" w:rsidP="00F442F8">
            <w:pPr>
              <w:rPr>
                <w:color w:val="00B050"/>
              </w:rPr>
            </w:pPr>
            <w:r w:rsidRPr="00161CDA">
              <w:rPr>
                <w:color w:val="00B050"/>
              </w:rPr>
              <w:t>Realizace r</w:t>
            </w:r>
            <w:r w:rsidR="00A63489" w:rsidRPr="00161CDA">
              <w:rPr>
                <w:color w:val="00B050"/>
              </w:rPr>
              <w:t xml:space="preserve">ekonstrukce </w:t>
            </w:r>
          </w:p>
          <w:p w14:paraId="578EE1FE" w14:textId="77777777" w:rsidR="00F442F8" w:rsidRPr="00DF16EB" w:rsidRDefault="00F442F8" w:rsidP="00F442F8">
            <w:pPr>
              <w:rPr>
                <w:color w:val="00B050"/>
              </w:rPr>
            </w:pPr>
          </w:p>
        </w:tc>
        <w:tc>
          <w:tcPr>
            <w:tcW w:w="929" w:type="dxa"/>
          </w:tcPr>
          <w:p w14:paraId="20B5A264" w14:textId="77777777" w:rsidR="00F442F8" w:rsidRDefault="00B66A33" w:rsidP="00F442F8">
            <w:pPr>
              <w:jc w:val="center"/>
            </w:pPr>
            <w:r>
              <w:t>5</w:t>
            </w:r>
            <w:r w:rsidR="00F442F8">
              <w:t>0</w:t>
            </w:r>
            <w:r w:rsidR="00F442F8" w:rsidRPr="00611444">
              <w:t>0</w:t>
            </w:r>
          </w:p>
          <w:p w14:paraId="1F809F2C" w14:textId="5E43690C" w:rsidR="00161CDA" w:rsidRPr="00611444" w:rsidRDefault="00161CDA" w:rsidP="00F442F8">
            <w:pPr>
              <w:jc w:val="center"/>
            </w:pPr>
            <w:r>
              <w:t>8000</w:t>
            </w:r>
          </w:p>
        </w:tc>
      </w:tr>
      <w:tr w:rsidR="00F442F8" w:rsidRPr="00611444" w14:paraId="3EA459B5" w14:textId="77777777" w:rsidTr="00B66A33">
        <w:tc>
          <w:tcPr>
            <w:tcW w:w="711" w:type="dxa"/>
          </w:tcPr>
          <w:p w14:paraId="23B3533C" w14:textId="77777777" w:rsidR="00F442F8" w:rsidRPr="00611444" w:rsidRDefault="00F442F8" w:rsidP="00F442F8">
            <w:pPr>
              <w:pStyle w:val="Odstavecseseznamem"/>
              <w:numPr>
                <w:ilvl w:val="0"/>
                <w:numId w:val="6"/>
              </w:numPr>
              <w:jc w:val="left"/>
            </w:pPr>
          </w:p>
        </w:tc>
        <w:tc>
          <w:tcPr>
            <w:tcW w:w="2901" w:type="dxa"/>
          </w:tcPr>
          <w:p w14:paraId="318CF1AD" w14:textId="77777777" w:rsidR="00F442F8" w:rsidRPr="00611444" w:rsidRDefault="00F442F8" w:rsidP="00F442F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Nová k</w:t>
            </w:r>
            <w:r w:rsidRPr="00611444">
              <w:t>omunikace</w:t>
            </w:r>
            <w:r>
              <w:t xml:space="preserve"> </w:t>
            </w:r>
            <w:proofErr w:type="gramStart"/>
            <w:r>
              <w:t xml:space="preserve">mezi </w:t>
            </w:r>
            <w:r w:rsidRPr="00611444">
              <w:t xml:space="preserve"> </w:t>
            </w:r>
            <w:r w:rsidRPr="00611444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>ilnicí</w:t>
            </w:r>
            <w:proofErr w:type="gramEnd"/>
            <w:r w:rsidRPr="00611444">
              <w:rPr>
                <w:rFonts w:cs="Times New Roman"/>
                <w:sz w:val="24"/>
                <w:szCs w:val="24"/>
              </w:rPr>
              <w:t xml:space="preserve"> III/3703 (žel. přejezd)</w:t>
            </w:r>
            <w:r>
              <w:rPr>
                <w:rFonts w:cs="Times New Roman"/>
                <w:sz w:val="24"/>
                <w:szCs w:val="24"/>
              </w:rPr>
              <w:t xml:space="preserve"> a silnicí</w:t>
            </w:r>
            <w:r w:rsidRPr="00611444">
              <w:rPr>
                <w:rFonts w:cs="Times New Roman"/>
                <w:sz w:val="24"/>
                <w:szCs w:val="24"/>
              </w:rPr>
              <w:t xml:space="preserve"> III/0443 (firma ZDAR) </w:t>
            </w:r>
          </w:p>
        </w:tc>
        <w:tc>
          <w:tcPr>
            <w:tcW w:w="4923" w:type="dxa"/>
          </w:tcPr>
          <w:p w14:paraId="07203B44" w14:textId="47B3F6C6" w:rsidR="00F442F8" w:rsidRPr="00611444" w:rsidRDefault="00F442F8" w:rsidP="00F442F8">
            <w:pPr>
              <w:rPr>
                <w:color w:val="FF0000"/>
              </w:rPr>
            </w:pPr>
            <w:r w:rsidRPr="00611444">
              <w:rPr>
                <w:color w:val="FF0000"/>
              </w:rPr>
              <w:t xml:space="preserve">Výstavba </w:t>
            </w:r>
            <w:r>
              <w:rPr>
                <w:color w:val="FF0000"/>
              </w:rPr>
              <w:t xml:space="preserve">nové </w:t>
            </w:r>
            <w:r w:rsidRPr="00611444">
              <w:rPr>
                <w:color w:val="FF0000"/>
              </w:rPr>
              <w:t>obslužné komunikace pro území smíšené výroby</w:t>
            </w:r>
            <w:r w:rsidR="00AD260B">
              <w:rPr>
                <w:color w:val="FF0000"/>
              </w:rPr>
              <w:t xml:space="preserve"> </w:t>
            </w:r>
          </w:p>
        </w:tc>
        <w:tc>
          <w:tcPr>
            <w:tcW w:w="929" w:type="dxa"/>
          </w:tcPr>
          <w:p w14:paraId="7A8E42C4" w14:textId="77777777" w:rsidR="00F442F8" w:rsidRPr="00611444" w:rsidRDefault="00F442F8" w:rsidP="00F442F8">
            <w:pPr>
              <w:jc w:val="center"/>
            </w:pPr>
            <w:r w:rsidRPr="00611444">
              <w:t>10000</w:t>
            </w:r>
          </w:p>
        </w:tc>
      </w:tr>
      <w:tr w:rsidR="00F442F8" w:rsidRPr="00611444" w14:paraId="6214FD48" w14:textId="77777777" w:rsidTr="00B66A33">
        <w:tc>
          <w:tcPr>
            <w:tcW w:w="711" w:type="dxa"/>
          </w:tcPr>
          <w:p w14:paraId="42123C03" w14:textId="77777777" w:rsidR="00F442F8" w:rsidRPr="00611444" w:rsidRDefault="00F442F8" w:rsidP="00F442F8">
            <w:pPr>
              <w:pStyle w:val="Odstavecseseznamem"/>
              <w:numPr>
                <w:ilvl w:val="0"/>
                <w:numId w:val="6"/>
              </w:numPr>
              <w:jc w:val="left"/>
            </w:pPr>
          </w:p>
        </w:tc>
        <w:tc>
          <w:tcPr>
            <w:tcW w:w="2901" w:type="dxa"/>
          </w:tcPr>
          <w:p w14:paraId="50950EF6" w14:textId="77777777" w:rsidR="00F442F8" w:rsidRPr="00CB63E6" w:rsidRDefault="00F442F8" w:rsidP="00F442F8">
            <w:pPr>
              <w:jc w:val="left"/>
              <w:rPr>
                <w:sz w:val="24"/>
                <w:szCs w:val="24"/>
              </w:rPr>
            </w:pPr>
            <w:r w:rsidRPr="00CB63E6">
              <w:rPr>
                <w:rFonts w:cs="Times New Roman"/>
                <w:sz w:val="24"/>
                <w:szCs w:val="24"/>
              </w:rPr>
              <w:t xml:space="preserve">Nová komunikace mezi ulicí 1. máje a silnicí III/0443 (železniční přejezd na Nový Dvůr) </w:t>
            </w:r>
          </w:p>
        </w:tc>
        <w:tc>
          <w:tcPr>
            <w:tcW w:w="4923" w:type="dxa"/>
          </w:tcPr>
          <w:p w14:paraId="016BE556" w14:textId="5E0EE3EB" w:rsidR="00F442F8" w:rsidRPr="00611444" w:rsidRDefault="00F442F8" w:rsidP="00F442F8">
            <w:pPr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Výstavba nové spojovací komunikace: Ulice 1. máje – polní cesta VC 8 – </w:t>
            </w:r>
            <w:r w:rsidRPr="00611444">
              <w:rPr>
                <w:rFonts w:cs="Times New Roman"/>
                <w:color w:val="FF0000"/>
                <w:sz w:val="24"/>
                <w:szCs w:val="24"/>
              </w:rPr>
              <w:t>silnice III/0443 (železniční přejezd na Nový Dvůr)</w:t>
            </w:r>
            <w:r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611444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14:paraId="2349D249" w14:textId="77777777" w:rsidR="00F442F8" w:rsidRPr="00611444" w:rsidRDefault="00F442F8" w:rsidP="00F442F8">
            <w:pPr>
              <w:jc w:val="center"/>
            </w:pPr>
            <w:r w:rsidRPr="00611444">
              <w:t>10000</w:t>
            </w:r>
          </w:p>
        </w:tc>
      </w:tr>
      <w:tr w:rsidR="00712E6D" w:rsidRPr="00611444" w14:paraId="1F8F0BDE" w14:textId="77777777" w:rsidTr="00B66A33">
        <w:tc>
          <w:tcPr>
            <w:tcW w:w="711" w:type="dxa"/>
          </w:tcPr>
          <w:p w14:paraId="59ABE851" w14:textId="77777777" w:rsidR="00712E6D" w:rsidRPr="00611444" w:rsidRDefault="00712E6D" w:rsidP="00F442F8">
            <w:pPr>
              <w:pStyle w:val="Odstavecseseznamem"/>
              <w:numPr>
                <w:ilvl w:val="0"/>
                <w:numId w:val="6"/>
              </w:numPr>
              <w:jc w:val="left"/>
            </w:pPr>
          </w:p>
        </w:tc>
        <w:tc>
          <w:tcPr>
            <w:tcW w:w="2901" w:type="dxa"/>
          </w:tcPr>
          <w:p w14:paraId="32FC5932" w14:textId="77777777" w:rsidR="00712E6D" w:rsidRPr="00611444" w:rsidRDefault="00712E6D" w:rsidP="00F442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Mosty</w:t>
            </w:r>
          </w:p>
        </w:tc>
        <w:tc>
          <w:tcPr>
            <w:tcW w:w="4923" w:type="dxa"/>
          </w:tcPr>
          <w:p w14:paraId="15F6B0FA" w14:textId="77777777" w:rsidR="00712E6D" w:rsidRPr="00712E6D" w:rsidRDefault="00712E6D" w:rsidP="00F442F8">
            <w:r w:rsidRPr="00712E6D">
              <w:t>Průběžné opravy</w:t>
            </w:r>
          </w:p>
        </w:tc>
        <w:tc>
          <w:tcPr>
            <w:tcW w:w="929" w:type="dxa"/>
          </w:tcPr>
          <w:p w14:paraId="33F02A2F" w14:textId="77777777" w:rsidR="00712E6D" w:rsidRDefault="00712E6D" w:rsidP="00F442F8">
            <w:pPr>
              <w:jc w:val="center"/>
            </w:pPr>
            <w:r>
              <w:t>200/rok</w:t>
            </w:r>
          </w:p>
        </w:tc>
      </w:tr>
    </w:tbl>
    <w:p w14:paraId="4DC6FF5E" w14:textId="77777777" w:rsidR="007718ED" w:rsidRPr="00611444" w:rsidRDefault="007718ED"/>
    <w:p w14:paraId="48CECB6A" w14:textId="77777777" w:rsidR="00161CDA" w:rsidRDefault="00161CDA" w:rsidP="00161C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405E7CB2" w14:textId="77777777" w:rsidR="00161CDA" w:rsidRDefault="00161CDA" w:rsidP="00161CDA">
      <w:pPr>
        <w:pStyle w:val="Odstavecseseznamem"/>
        <w:numPr>
          <w:ilvl w:val="0"/>
          <w:numId w:val="3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2024- 2025</w:t>
      </w:r>
    </w:p>
    <w:p w14:paraId="03E294AE" w14:textId="77777777" w:rsidR="00161CDA" w:rsidRDefault="00161CDA" w:rsidP="00161CDA">
      <w:pPr>
        <w:pStyle w:val="Odstavecseseznamem"/>
        <w:numPr>
          <w:ilvl w:val="0"/>
          <w:numId w:val="3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2026-  2027</w:t>
      </w:r>
    </w:p>
    <w:p w14:paraId="266E8CC9" w14:textId="77777777" w:rsidR="00161CDA" w:rsidRDefault="00161CDA" w:rsidP="00161CDA">
      <w:pPr>
        <w:pStyle w:val="Odstavecseseznamem"/>
        <w:numPr>
          <w:ilvl w:val="0"/>
          <w:numId w:val="3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2028- 2029</w:t>
      </w:r>
    </w:p>
    <w:p w14:paraId="7A1BCFFC" w14:textId="77777777" w:rsidR="00161CDA" w:rsidRDefault="00161CDA" w:rsidP="00161CD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663F8A12" w14:textId="77777777" w:rsidR="009742CC" w:rsidRPr="00611444" w:rsidRDefault="009742CC"/>
    <w:sectPr w:rsidR="009742CC" w:rsidRPr="00611444" w:rsidSect="00E1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66E"/>
    <w:multiLevelType w:val="hybridMultilevel"/>
    <w:tmpl w:val="C1243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068"/>
    <w:multiLevelType w:val="hybridMultilevel"/>
    <w:tmpl w:val="6FC69742"/>
    <w:lvl w:ilvl="0" w:tplc="E4A8B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693"/>
    <w:multiLevelType w:val="hybridMultilevel"/>
    <w:tmpl w:val="EE1A2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10B39"/>
    <w:multiLevelType w:val="hybridMultilevel"/>
    <w:tmpl w:val="7BCCE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1327">
    <w:abstractNumId w:val="1"/>
  </w:num>
  <w:num w:numId="2" w16cid:durableId="1000886772">
    <w:abstractNumId w:val="3"/>
  </w:num>
  <w:num w:numId="3" w16cid:durableId="1200049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59052">
    <w:abstractNumId w:val="4"/>
  </w:num>
  <w:num w:numId="5" w16cid:durableId="172379541">
    <w:abstractNumId w:val="0"/>
  </w:num>
  <w:num w:numId="6" w16cid:durableId="111418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11"/>
    <w:rsid w:val="00006B7B"/>
    <w:rsid w:val="00034C77"/>
    <w:rsid w:val="00153081"/>
    <w:rsid w:val="001603D5"/>
    <w:rsid w:val="00161CDA"/>
    <w:rsid w:val="001C2937"/>
    <w:rsid w:val="00212B4E"/>
    <w:rsid w:val="0023401D"/>
    <w:rsid w:val="0023405D"/>
    <w:rsid w:val="00287205"/>
    <w:rsid w:val="00306801"/>
    <w:rsid w:val="003242E9"/>
    <w:rsid w:val="003469E6"/>
    <w:rsid w:val="004F6D4A"/>
    <w:rsid w:val="00515C10"/>
    <w:rsid w:val="005B6051"/>
    <w:rsid w:val="00611444"/>
    <w:rsid w:val="00620694"/>
    <w:rsid w:val="006C3FF0"/>
    <w:rsid w:val="006E1CD9"/>
    <w:rsid w:val="00712E6D"/>
    <w:rsid w:val="007718ED"/>
    <w:rsid w:val="00871D55"/>
    <w:rsid w:val="008D2DEC"/>
    <w:rsid w:val="009742CC"/>
    <w:rsid w:val="009D06D6"/>
    <w:rsid w:val="00A63489"/>
    <w:rsid w:val="00A636B0"/>
    <w:rsid w:val="00A80C11"/>
    <w:rsid w:val="00AD260B"/>
    <w:rsid w:val="00B34285"/>
    <w:rsid w:val="00B66A33"/>
    <w:rsid w:val="00BF7074"/>
    <w:rsid w:val="00C656C6"/>
    <w:rsid w:val="00CA124C"/>
    <w:rsid w:val="00CB63E6"/>
    <w:rsid w:val="00CE3F12"/>
    <w:rsid w:val="00DF16EB"/>
    <w:rsid w:val="00E1414D"/>
    <w:rsid w:val="00F442F8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45A4"/>
  <w15:docId w15:val="{54D779D2-408A-4231-AFDF-E4D18CA4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285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285"/>
    <w:pPr>
      <w:ind w:left="720"/>
      <w:contextualSpacing/>
    </w:pPr>
  </w:style>
  <w:style w:type="table" w:styleId="Mkatabulky">
    <w:name w:val="Table Grid"/>
    <w:basedOn w:val="Normlntabulka"/>
    <w:uiPriority w:val="39"/>
    <w:rsid w:val="00B3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3</cp:revision>
  <dcterms:created xsi:type="dcterms:W3CDTF">2023-11-21T19:10:00Z</dcterms:created>
  <dcterms:modified xsi:type="dcterms:W3CDTF">2023-11-21T19:52:00Z</dcterms:modified>
</cp:coreProperties>
</file>